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D8" w:rsidRDefault="00C072D8"/>
    <w:tbl>
      <w:tblPr>
        <w:tblStyle w:val="Lysskygge-markeringsfarve1"/>
        <w:tblW w:w="13728" w:type="dxa"/>
        <w:tblLayout w:type="fixed"/>
        <w:tblLook w:val="04A0"/>
      </w:tblPr>
      <w:tblGrid>
        <w:gridCol w:w="2802"/>
        <w:gridCol w:w="1842"/>
        <w:gridCol w:w="1985"/>
        <w:gridCol w:w="2268"/>
        <w:gridCol w:w="283"/>
        <w:gridCol w:w="3053"/>
        <w:gridCol w:w="1495"/>
      </w:tblGrid>
      <w:tr w:rsidR="003269AA" w:rsidTr="007560AD">
        <w:trPr>
          <w:cnfStyle w:val="100000000000"/>
        </w:trPr>
        <w:tc>
          <w:tcPr>
            <w:cnfStyle w:val="001000000000"/>
            <w:tcW w:w="2802" w:type="dxa"/>
          </w:tcPr>
          <w:p w:rsidR="00C072D8" w:rsidRPr="00DE76BB" w:rsidRDefault="00FF4FC0">
            <w:pPr>
              <w:rPr>
                <w:lang w:val="en-US"/>
              </w:rPr>
            </w:pPr>
            <w:r>
              <w:rPr>
                <w:lang w:val="en-US"/>
              </w:rPr>
              <w:t>STATE</w:t>
            </w:r>
          </w:p>
        </w:tc>
        <w:tc>
          <w:tcPr>
            <w:tcW w:w="1842" w:type="dxa"/>
          </w:tcPr>
          <w:p w:rsidR="00C072D8" w:rsidRPr="00DE76BB" w:rsidRDefault="0096214E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CURRENT</w:t>
            </w:r>
            <w:r w:rsidR="00FF4FC0">
              <w:rPr>
                <w:lang w:val="en-US"/>
              </w:rPr>
              <w:t xml:space="preserve"> HP</w:t>
            </w:r>
          </w:p>
        </w:tc>
        <w:tc>
          <w:tcPr>
            <w:tcW w:w="1985" w:type="dxa"/>
          </w:tcPr>
          <w:p w:rsidR="00CA5749" w:rsidRDefault="00CA5749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CHARACTER</w:t>
            </w:r>
          </w:p>
          <w:p w:rsidR="00C072D8" w:rsidRPr="00DE76BB" w:rsidRDefault="00FF4FC0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2268" w:type="dxa"/>
          </w:tcPr>
          <w:p w:rsidR="00C072D8" w:rsidRPr="00DE76BB" w:rsidRDefault="00FF4FC0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CAPABILIT</w:t>
            </w:r>
            <w:r w:rsidR="00CA5749">
              <w:rPr>
                <w:lang w:val="en-US"/>
              </w:rPr>
              <w:t>IES</w:t>
            </w:r>
          </w:p>
        </w:tc>
        <w:tc>
          <w:tcPr>
            <w:tcW w:w="283" w:type="dxa"/>
          </w:tcPr>
          <w:p w:rsidR="00C072D8" w:rsidRPr="00DE76BB" w:rsidRDefault="00C072D8">
            <w:pPr>
              <w:cnfStyle w:val="100000000000"/>
              <w:rPr>
                <w:lang w:val="en-US"/>
              </w:rPr>
            </w:pPr>
          </w:p>
        </w:tc>
        <w:tc>
          <w:tcPr>
            <w:tcW w:w="3053" w:type="dxa"/>
          </w:tcPr>
          <w:p w:rsidR="00C072D8" w:rsidRPr="00DE76BB" w:rsidRDefault="00FF4FC0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CHECK</w:t>
            </w:r>
          </w:p>
        </w:tc>
        <w:tc>
          <w:tcPr>
            <w:tcW w:w="1495" w:type="dxa"/>
          </w:tcPr>
          <w:p w:rsidR="00C072D8" w:rsidRPr="00DE76BB" w:rsidRDefault="00FF4FC0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AID</w:t>
            </w:r>
          </w:p>
        </w:tc>
      </w:tr>
      <w:tr w:rsidR="0072748D" w:rsidRPr="0096214E" w:rsidTr="007560AD">
        <w:trPr>
          <w:cnfStyle w:val="000000100000"/>
        </w:trPr>
        <w:tc>
          <w:tcPr>
            <w:cnfStyle w:val="001000000000"/>
            <w:tcW w:w="2802" w:type="dxa"/>
          </w:tcPr>
          <w:p w:rsidR="00C072D8" w:rsidRPr="00DE76BB" w:rsidRDefault="00CA5749">
            <w:pPr>
              <w:rPr>
                <w:lang w:val="en-US"/>
              </w:rPr>
            </w:pPr>
            <w:r>
              <w:rPr>
                <w:lang w:val="en-US"/>
              </w:rPr>
              <w:t>Disabled</w:t>
            </w:r>
          </w:p>
        </w:tc>
        <w:tc>
          <w:tcPr>
            <w:tcW w:w="1842" w:type="dxa"/>
          </w:tcPr>
          <w:p w:rsidR="00C072D8" w:rsidRPr="00DE76BB" w:rsidRDefault="0096214E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 HP</w:t>
            </w:r>
          </w:p>
        </w:tc>
        <w:tc>
          <w:tcPr>
            <w:tcW w:w="1985" w:type="dxa"/>
          </w:tcPr>
          <w:p w:rsidR="008A195F" w:rsidRPr="00DE76BB" w:rsidRDefault="0096214E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Conscious</w:t>
            </w:r>
          </w:p>
        </w:tc>
        <w:tc>
          <w:tcPr>
            <w:tcW w:w="2268" w:type="dxa"/>
          </w:tcPr>
          <w:p w:rsidR="008A195F" w:rsidRDefault="0096214E" w:rsidP="008A195F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Single move action</w:t>
            </w:r>
          </w:p>
          <w:p w:rsidR="0096214E" w:rsidRDefault="0096214E" w:rsidP="008A195F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OR Standard action</w:t>
            </w:r>
          </w:p>
          <w:p w:rsidR="0096214E" w:rsidRDefault="0096214E" w:rsidP="008A195F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No full action</w:t>
            </w:r>
          </w:p>
          <w:p w:rsidR="0096214E" w:rsidRPr="008A195F" w:rsidRDefault="0096214E" w:rsidP="008A195F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Half movement</w:t>
            </w:r>
          </w:p>
        </w:tc>
        <w:tc>
          <w:tcPr>
            <w:tcW w:w="283" w:type="dxa"/>
          </w:tcPr>
          <w:p w:rsidR="00C072D8" w:rsidRPr="00DE76BB" w:rsidRDefault="00C072D8">
            <w:pPr>
              <w:cnfStyle w:val="000000100000"/>
              <w:rPr>
                <w:lang w:val="en-US"/>
              </w:rPr>
            </w:pPr>
          </w:p>
        </w:tc>
        <w:tc>
          <w:tcPr>
            <w:tcW w:w="3053" w:type="dxa"/>
          </w:tcPr>
          <w:p w:rsidR="00DE76BB" w:rsidRPr="00DE76BB" w:rsidRDefault="0096214E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Standard action cost 1HP damage after completion</w:t>
            </w:r>
          </w:p>
        </w:tc>
        <w:tc>
          <w:tcPr>
            <w:tcW w:w="1495" w:type="dxa"/>
          </w:tcPr>
          <w:p w:rsidR="007560AD" w:rsidRDefault="007560AD">
            <w:pPr>
              <w:cnfStyle w:val="000000100000"/>
              <w:rPr>
                <w:lang w:val="en-US"/>
              </w:rPr>
            </w:pPr>
          </w:p>
          <w:p w:rsidR="00C072D8" w:rsidRPr="00DE76BB" w:rsidRDefault="0096214E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Healing</w:t>
            </w:r>
          </w:p>
        </w:tc>
      </w:tr>
      <w:tr w:rsidR="003269AA" w:rsidRPr="007560AD" w:rsidTr="007560AD">
        <w:tc>
          <w:tcPr>
            <w:cnfStyle w:val="001000000000"/>
            <w:tcW w:w="2802" w:type="dxa"/>
          </w:tcPr>
          <w:p w:rsidR="00C072D8" w:rsidRPr="00DE76BB" w:rsidRDefault="007560AD">
            <w:pPr>
              <w:rPr>
                <w:lang w:val="en-US"/>
              </w:rPr>
            </w:pPr>
            <w:r>
              <w:rPr>
                <w:lang w:val="en-US"/>
              </w:rPr>
              <w:t>Dying</w:t>
            </w:r>
          </w:p>
        </w:tc>
        <w:tc>
          <w:tcPr>
            <w:tcW w:w="1842" w:type="dxa"/>
          </w:tcPr>
          <w:p w:rsidR="00C072D8" w:rsidRPr="00DE76BB" w:rsidRDefault="007560AD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-1 HP to -9 HP</w:t>
            </w:r>
          </w:p>
        </w:tc>
        <w:tc>
          <w:tcPr>
            <w:tcW w:w="1985" w:type="dxa"/>
          </w:tcPr>
          <w:p w:rsidR="00C072D8" w:rsidRPr="00DE76BB" w:rsidRDefault="007560AD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Unconscious and bleeding</w:t>
            </w:r>
          </w:p>
        </w:tc>
        <w:tc>
          <w:tcPr>
            <w:tcW w:w="2268" w:type="dxa"/>
          </w:tcPr>
          <w:p w:rsidR="007560AD" w:rsidRPr="00DE76BB" w:rsidRDefault="007560AD" w:rsidP="007560AD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No actions possible</w:t>
            </w:r>
          </w:p>
          <w:p w:rsidR="007560AD" w:rsidRPr="00DE76BB" w:rsidRDefault="007560AD">
            <w:pPr>
              <w:cnfStyle w:val="000000000000"/>
              <w:rPr>
                <w:lang w:val="en-US"/>
              </w:rPr>
            </w:pPr>
          </w:p>
        </w:tc>
        <w:tc>
          <w:tcPr>
            <w:tcW w:w="283" w:type="dxa"/>
          </w:tcPr>
          <w:p w:rsidR="00C072D8" w:rsidRPr="00DE76BB" w:rsidRDefault="00C072D8">
            <w:pPr>
              <w:cnfStyle w:val="000000000000"/>
              <w:rPr>
                <w:lang w:val="en-US"/>
              </w:rPr>
            </w:pPr>
          </w:p>
        </w:tc>
        <w:tc>
          <w:tcPr>
            <w:tcW w:w="3053" w:type="dxa"/>
          </w:tcPr>
          <w:p w:rsidR="007560AD" w:rsidRDefault="007560AD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Roll d% each round.</w:t>
            </w:r>
          </w:p>
          <w:p w:rsidR="00C072D8" w:rsidRPr="00DE76BB" w:rsidRDefault="007560AD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10% chance of become stable or loose 1 HP in bleeding damage</w:t>
            </w:r>
          </w:p>
        </w:tc>
        <w:tc>
          <w:tcPr>
            <w:tcW w:w="1495" w:type="dxa"/>
          </w:tcPr>
          <w:p w:rsidR="00C072D8" w:rsidRDefault="007560AD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Healing</w:t>
            </w:r>
          </w:p>
          <w:p w:rsidR="007560AD" w:rsidRDefault="007560AD">
            <w:pPr>
              <w:cnfStyle w:val="000000000000"/>
              <w:rPr>
                <w:lang w:val="en-US"/>
              </w:rPr>
            </w:pPr>
          </w:p>
          <w:p w:rsidR="007560AD" w:rsidRPr="00DE76BB" w:rsidRDefault="007560AD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DC15 Heal Check to stabilize person</w:t>
            </w:r>
          </w:p>
        </w:tc>
      </w:tr>
      <w:tr w:rsidR="0072748D" w:rsidRPr="007560AD" w:rsidTr="007560AD">
        <w:trPr>
          <w:cnfStyle w:val="000000100000"/>
        </w:trPr>
        <w:tc>
          <w:tcPr>
            <w:cnfStyle w:val="001000000000"/>
            <w:tcW w:w="2802" w:type="dxa"/>
          </w:tcPr>
          <w:p w:rsidR="00C072D8" w:rsidRPr="00DE76BB" w:rsidRDefault="007560AD">
            <w:pPr>
              <w:rPr>
                <w:lang w:val="en-US"/>
              </w:rPr>
            </w:pPr>
            <w:r>
              <w:rPr>
                <w:lang w:val="en-US"/>
              </w:rPr>
              <w:t>Dead</w:t>
            </w:r>
          </w:p>
        </w:tc>
        <w:tc>
          <w:tcPr>
            <w:tcW w:w="1842" w:type="dxa"/>
          </w:tcPr>
          <w:p w:rsidR="00C072D8" w:rsidRPr="00DE76BB" w:rsidRDefault="007560A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-10 Hp or lower</w:t>
            </w:r>
          </w:p>
        </w:tc>
        <w:tc>
          <w:tcPr>
            <w:tcW w:w="1985" w:type="dxa"/>
          </w:tcPr>
          <w:p w:rsidR="00C072D8" w:rsidRPr="00DE76BB" w:rsidRDefault="007560AD" w:rsidP="00DE76B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Dead</w:t>
            </w:r>
          </w:p>
        </w:tc>
        <w:tc>
          <w:tcPr>
            <w:tcW w:w="2268" w:type="dxa"/>
          </w:tcPr>
          <w:p w:rsidR="00C072D8" w:rsidRPr="00DE76BB" w:rsidRDefault="007560A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3" w:type="dxa"/>
          </w:tcPr>
          <w:p w:rsidR="00C072D8" w:rsidRPr="00DE76BB" w:rsidRDefault="00C072D8">
            <w:pPr>
              <w:cnfStyle w:val="000000100000"/>
              <w:rPr>
                <w:lang w:val="en-US"/>
              </w:rPr>
            </w:pPr>
          </w:p>
        </w:tc>
        <w:tc>
          <w:tcPr>
            <w:tcW w:w="3053" w:type="dxa"/>
          </w:tcPr>
          <w:p w:rsidR="00C072D8" w:rsidRDefault="007560A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HP -10 or lower</w:t>
            </w:r>
          </w:p>
          <w:p w:rsidR="007560AD" w:rsidRDefault="007560A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Constitution drops to zero</w:t>
            </w:r>
          </w:p>
          <w:p w:rsidR="007560AD" w:rsidRPr="00DE76BB" w:rsidRDefault="007560A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Failed save vs. massive damage</w:t>
            </w:r>
          </w:p>
        </w:tc>
        <w:tc>
          <w:tcPr>
            <w:tcW w:w="1495" w:type="dxa"/>
          </w:tcPr>
          <w:p w:rsidR="007560AD" w:rsidRDefault="007560AD">
            <w:pPr>
              <w:cnfStyle w:val="000000100000"/>
              <w:rPr>
                <w:lang w:val="en-US"/>
              </w:rPr>
            </w:pPr>
          </w:p>
          <w:p w:rsidR="007560AD" w:rsidRDefault="007560AD">
            <w:pPr>
              <w:cnfStyle w:val="000000100000"/>
              <w:rPr>
                <w:lang w:val="en-US"/>
              </w:rPr>
            </w:pPr>
          </w:p>
          <w:p w:rsidR="00C072D8" w:rsidRPr="00DE76BB" w:rsidRDefault="007560A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Raise spell</w:t>
            </w:r>
          </w:p>
        </w:tc>
      </w:tr>
    </w:tbl>
    <w:p w:rsidR="00CA6DE7" w:rsidRDefault="00CA6DE7">
      <w:pPr>
        <w:rPr>
          <w:lang w:val="en-US"/>
        </w:rPr>
      </w:pPr>
    </w:p>
    <w:p w:rsidR="00FF4FC0" w:rsidRDefault="00FF4FC0">
      <w:pPr>
        <w:rPr>
          <w:lang w:val="en-US"/>
        </w:rPr>
      </w:pPr>
    </w:p>
    <w:p w:rsidR="00FF4FC0" w:rsidRDefault="00FF4FC0">
      <w:pPr>
        <w:rPr>
          <w:lang w:val="en-US"/>
        </w:rPr>
      </w:pPr>
    </w:p>
    <w:p w:rsidR="00FF4FC0" w:rsidRDefault="00FF4FC0">
      <w:pPr>
        <w:rPr>
          <w:lang w:val="en-US"/>
        </w:rPr>
      </w:pPr>
    </w:p>
    <w:tbl>
      <w:tblPr>
        <w:tblStyle w:val="Lysskygge-markeringsfarve1"/>
        <w:tblW w:w="13728" w:type="dxa"/>
        <w:tblLayout w:type="fixed"/>
        <w:tblLook w:val="04A0"/>
      </w:tblPr>
      <w:tblGrid>
        <w:gridCol w:w="2802"/>
        <w:gridCol w:w="1842"/>
        <w:gridCol w:w="2694"/>
        <w:gridCol w:w="2391"/>
        <w:gridCol w:w="236"/>
        <w:gridCol w:w="2268"/>
        <w:gridCol w:w="1495"/>
      </w:tblGrid>
      <w:tr w:rsidR="00FF4FC0" w:rsidRPr="007560AD" w:rsidTr="00C14C72">
        <w:trPr>
          <w:cnfStyle w:val="100000000000"/>
        </w:trPr>
        <w:tc>
          <w:tcPr>
            <w:cnfStyle w:val="001000000000"/>
            <w:tcW w:w="2802" w:type="dxa"/>
          </w:tcPr>
          <w:p w:rsidR="00FF4FC0" w:rsidRPr="00DE76BB" w:rsidRDefault="00FF4FC0" w:rsidP="00C14C72">
            <w:pPr>
              <w:rPr>
                <w:lang w:val="en-US"/>
              </w:rPr>
            </w:pPr>
            <w:r>
              <w:rPr>
                <w:lang w:val="en-US"/>
              </w:rPr>
              <w:t>STATE</w:t>
            </w:r>
          </w:p>
        </w:tc>
        <w:tc>
          <w:tcPr>
            <w:tcW w:w="1842" w:type="dxa"/>
          </w:tcPr>
          <w:p w:rsidR="00FF4FC0" w:rsidRPr="00DE76BB" w:rsidRDefault="00FF4FC0" w:rsidP="00C14C72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 xml:space="preserve"> HP</w:t>
            </w:r>
            <w:r w:rsidR="0096214E">
              <w:rPr>
                <w:lang w:val="en-US"/>
              </w:rPr>
              <w:t xml:space="preserve"> DAMAGE</w:t>
            </w:r>
          </w:p>
        </w:tc>
        <w:tc>
          <w:tcPr>
            <w:tcW w:w="2694" w:type="dxa"/>
          </w:tcPr>
          <w:p w:rsidR="00CA5749" w:rsidRDefault="00CA5749" w:rsidP="00C14C72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CHARACTER</w:t>
            </w:r>
          </w:p>
          <w:p w:rsidR="00FF4FC0" w:rsidRPr="00DE76BB" w:rsidRDefault="00FF4FC0" w:rsidP="00C14C72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2391" w:type="dxa"/>
          </w:tcPr>
          <w:p w:rsidR="00FF4FC0" w:rsidRPr="00DE76BB" w:rsidRDefault="00CA5749" w:rsidP="00C14C72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CAPABILITIES</w:t>
            </w:r>
          </w:p>
        </w:tc>
        <w:tc>
          <w:tcPr>
            <w:tcW w:w="236" w:type="dxa"/>
          </w:tcPr>
          <w:p w:rsidR="00FF4FC0" w:rsidRPr="00DE76BB" w:rsidRDefault="00FF4FC0" w:rsidP="00C14C72">
            <w:pPr>
              <w:cnfStyle w:val="100000000000"/>
              <w:rPr>
                <w:lang w:val="en-US"/>
              </w:rPr>
            </w:pPr>
          </w:p>
        </w:tc>
        <w:tc>
          <w:tcPr>
            <w:tcW w:w="2268" w:type="dxa"/>
          </w:tcPr>
          <w:p w:rsidR="00FF4FC0" w:rsidRPr="00DE76BB" w:rsidRDefault="00FF4FC0" w:rsidP="00C14C72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CHECK</w:t>
            </w:r>
          </w:p>
        </w:tc>
        <w:tc>
          <w:tcPr>
            <w:tcW w:w="1495" w:type="dxa"/>
          </w:tcPr>
          <w:p w:rsidR="00FF4FC0" w:rsidRPr="00DE76BB" w:rsidRDefault="00FF4FC0" w:rsidP="00C14C72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AID</w:t>
            </w:r>
          </w:p>
        </w:tc>
      </w:tr>
      <w:tr w:rsidR="00FF4FC0" w:rsidRPr="007560AD" w:rsidTr="00C14C72">
        <w:trPr>
          <w:cnfStyle w:val="000000100000"/>
        </w:trPr>
        <w:tc>
          <w:tcPr>
            <w:cnfStyle w:val="001000000000"/>
            <w:tcW w:w="2802" w:type="dxa"/>
          </w:tcPr>
          <w:p w:rsidR="00FF4FC0" w:rsidRPr="00DE76BB" w:rsidRDefault="00FF4FC0" w:rsidP="00C14C72">
            <w:pPr>
              <w:rPr>
                <w:lang w:val="en-US"/>
              </w:rPr>
            </w:pPr>
            <w:r>
              <w:rPr>
                <w:lang w:val="en-US"/>
              </w:rPr>
              <w:t>Massive Damage</w:t>
            </w:r>
          </w:p>
        </w:tc>
        <w:tc>
          <w:tcPr>
            <w:tcW w:w="1842" w:type="dxa"/>
          </w:tcPr>
          <w:p w:rsidR="00FF4FC0" w:rsidRPr="00DE76BB" w:rsidRDefault="00FF4FC0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50 HP or more in damage form single attack</w:t>
            </w:r>
          </w:p>
        </w:tc>
        <w:tc>
          <w:tcPr>
            <w:tcW w:w="2694" w:type="dxa"/>
          </w:tcPr>
          <w:p w:rsidR="00FF4FC0" w:rsidRPr="00DE76BB" w:rsidRDefault="00FF4FC0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Normal</w:t>
            </w:r>
          </w:p>
        </w:tc>
        <w:tc>
          <w:tcPr>
            <w:tcW w:w="2391" w:type="dxa"/>
          </w:tcPr>
          <w:p w:rsidR="00FF4FC0" w:rsidRPr="008A195F" w:rsidRDefault="00CA5749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Normal</w:t>
            </w:r>
          </w:p>
        </w:tc>
        <w:tc>
          <w:tcPr>
            <w:tcW w:w="236" w:type="dxa"/>
          </w:tcPr>
          <w:p w:rsidR="00FF4FC0" w:rsidRPr="00DE76BB" w:rsidRDefault="00FF4FC0" w:rsidP="00C14C72">
            <w:pPr>
              <w:cnfStyle w:val="000000100000"/>
              <w:rPr>
                <w:lang w:val="en-US"/>
              </w:rPr>
            </w:pPr>
          </w:p>
        </w:tc>
        <w:tc>
          <w:tcPr>
            <w:tcW w:w="2268" w:type="dxa"/>
          </w:tcPr>
          <w:p w:rsidR="00CA5749" w:rsidRDefault="00CA5749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DC15 Fortitude </w:t>
            </w:r>
          </w:p>
          <w:p w:rsidR="00FF4FC0" w:rsidRPr="00DE76BB" w:rsidRDefault="00CA5749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save or die</w:t>
            </w:r>
          </w:p>
        </w:tc>
        <w:tc>
          <w:tcPr>
            <w:tcW w:w="1495" w:type="dxa"/>
          </w:tcPr>
          <w:p w:rsidR="00FF4FC0" w:rsidRPr="00DE76BB" w:rsidRDefault="00CA5749" w:rsidP="00C14C72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None needed or Raise spell</w:t>
            </w:r>
          </w:p>
        </w:tc>
      </w:tr>
    </w:tbl>
    <w:p w:rsidR="00CA6DE7" w:rsidRDefault="00CA6DE7">
      <w:pPr>
        <w:rPr>
          <w:lang w:val="en-US"/>
        </w:rPr>
      </w:pPr>
    </w:p>
    <w:p w:rsidR="00E83D65" w:rsidRPr="00DE76BB" w:rsidRDefault="00E83D65">
      <w:pPr>
        <w:rPr>
          <w:lang w:val="en-US"/>
        </w:rPr>
      </w:pPr>
    </w:p>
    <w:sectPr w:rsidR="00E83D65" w:rsidRPr="00DE76BB" w:rsidSect="00C072D8">
      <w:head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A8" w:rsidRDefault="000B52A8" w:rsidP="00C072D8">
      <w:r>
        <w:separator/>
      </w:r>
    </w:p>
  </w:endnote>
  <w:endnote w:type="continuationSeparator" w:id="1">
    <w:p w:rsidR="000B52A8" w:rsidRDefault="000B52A8" w:rsidP="00C0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A8" w:rsidRDefault="000B52A8" w:rsidP="00C072D8">
      <w:r>
        <w:separator/>
      </w:r>
    </w:p>
  </w:footnote>
  <w:footnote w:type="continuationSeparator" w:id="1">
    <w:p w:rsidR="000B52A8" w:rsidRDefault="000B52A8" w:rsidP="00C07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D8" w:rsidRPr="00C072D8" w:rsidRDefault="00FF4FC0">
    <w:pPr>
      <w:pStyle w:val="Sidehoved"/>
      <w:rPr>
        <w:b/>
        <w:sz w:val="36"/>
        <w:szCs w:val="36"/>
      </w:rPr>
    </w:pPr>
    <w:r>
      <w:rPr>
        <w:b/>
        <w:sz w:val="36"/>
        <w:szCs w:val="36"/>
      </w:rPr>
      <w:t>DAMAGE AND DEATH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7CA1"/>
    <w:multiLevelType w:val="hybridMultilevel"/>
    <w:tmpl w:val="FF423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B3D15"/>
    <w:multiLevelType w:val="hybridMultilevel"/>
    <w:tmpl w:val="1B6A0F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072D8"/>
    <w:rsid w:val="000231C3"/>
    <w:rsid w:val="000B52A8"/>
    <w:rsid w:val="00170ACB"/>
    <w:rsid w:val="003269AA"/>
    <w:rsid w:val="00395C79"/>
    <w:rsid w:val="003D089A"/>
    <w:rsid w:val="005225F1"/>
    <w:rsid w:val="00526F6D"/>
    <w:rsid w:val="0072748D"/>
    <w:rsid w:val="007560AD"/>
    <w:rsid w:val="008A195F"/>
    <w:rsid w:val="0096214E"/>
    <w:rsid w:val="00AA7581"/>
    <w:rsid w:val="00B6355C"/>
    <w:rsid w:val="00C072D8"/>
    <w:rsid w:val="00CA5749"/>
    <w:rsid w:val="00CA6DE7"/>
    <w:rsid w:val="00DB607C"/>
    <w:rsid w:val="00DE76BB"/>
    <w:rsid w:val="00E74F13"/>
    <w:rsid w:val="00E83D65"/>
    <w:rsid w:val="00F67420"/>
    <w:rsid w:val="00FF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65"/>
    <w:rPr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072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-fremhvningsfarve5">
    <w:name w:val="Light Shading Accent 5"/>
    <w:basedOn w:val="Tabel-Normal"/>
    <w:uiPriority w:val="60"/>
    <w:rsid w:val="00C072D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markeringsfarve1">
    <w:name w:val="Light Shading Accent 1"/>
    <w:basedOn w:val="Tabel-Normal"/>
    <w:uiPriority w:val="60"/>
    <w:rsid w:val="00C072D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dehoved">
    <w:name w:val="header"/>
    <w:basedOn w:val="Normal"/>
    <w:link w:val="SidehovedTegn"/>
    <w:uiPriority w:val="99"/>
    <w:semiHidden/>
    <w:unhideWhenUsed/>
    <w:rsid w:val="00C072D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072D8"/>
    <w:rPr>
      <w:sz w:val="24"/>
      <w:szCs w:val="24"/>
      <w:lang w:eastAsia="zh-CN"/>
    </w:rPr>
  </w:style>
  <w:style w:type="paragraph" w:styleId="Sidefod">
    <w:name w:val="footer"/>
    <w:basedOn w:val="Normal"/>
    <w:link w:val="SidefodTegn"/>
    <w:uiPriority w:val="99"/>
    <w:semiHidden/>
    <w:unhideWhenUsed/>
    <w:rsid w:val="00C072D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072D8"/>
    <w:rPr>
      <w:sz w:val="24"/>
      <w:szCs w:val="24"/>
      <w:lang w:eastAsia="zh-CN"/>
    </w:rPr>
  </w:style>
  <w:style w:type="paragraph" w:styleId="Listeafsnit">
    <w:name w:val="List Paragraph"/>
    <w:basedOn w:val="Normal"/>
    <w:uiPriority w:val="34"/>
    <w:qFormat/>
    <w:rsid w:val="008A1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CBE2-38C8-43C0-B2C6-F881C25C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5</cp:revision>
  <dcterms:created xsi:type="dcterms:W3CDTF">2010-05-02T10:53:00Z</dcterms:created>
  <dcterms:modified xsi:type="dcterms:W3CDTF">2010-05-02T20:15:00Z</dcterms:modified>
</cp:coreProperties>
</file>